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27" w:rsidRDefault="00931B27" w:rsidP="00931B27">
      <w:pPr>
        <w:ind w:firstLine="567"/>
        <w:jc w:val="both"/>
        <w:rPr>
          <w:color w:val="333333"/>
          <w:sz w:val="24"/>
          <w:szCs w:val="24"/>
        </w:rPr>
      </w:pPr>
      <w:bookmarkStart w:id="0" w:name="_GoBack"/>
      <w:bookmarkEnd w:id="0"/>
    </w:p>
    <w:p w:rsidR="00931B27" w:rsidRDefault="00931B27" w:rsidP="00931B27">
      <w:pPr>
        <w:ind w:firstLine="56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Запрос по  конкурсной  документации открытого конкурса № 0187300005813000057  на право заключения муниципальных </w:t>
      </w:r>
      <w:proofErr w:type="gramStart"/>
      <w:r>
        <w:rPr>
          <w:color w:val="333333"/>
          <w:sz w:val="24"/>
          <w:szCs w:val="24"/>
        </w:rPr>
        <w:t>контрактов</w:t>
      </w:r>
      <w:proofErr w:type="gramEnd"/>
      <w:r>
        <w:rPr>
          <w:color w:val="333333"/>
          <w:sz w:val="24"/>
          <w:szCs w:val="24"/>
        </w:rPr>
        <w:t xml:space="preserve"> на оказание услуг по страхованию лиц, замещающих муниципальные должности, и муниципальных служащих на случай причинения вреда здоровью, страхования имущества лиц, замещающих муниципальные должности и муниципальных служащих.</w:t>
      </w:r>
    </w:p>
    <w:p w:rsidR="00931B27" w:rsidRDefault="00931B27" w:rsidP="00931B27">
      <w:pPr>
        <w:ind w:firstLine="567"/>
        <w:jc w:val="both"/>
        <w:rPr>
          <w:color w:val="333333"/>
          <w:sz w:val="24"/>
          <w:szCs w:val="24"/>
        </w:rPr>
      </w:pPr>
    </w:p>
    <w:p w:rsidR="00931B27" w:rsidRPr="005D5AE6" w:rsidRDefault="00931B27" w:rsidP="00931B27">
      <w:pPr>
        <w:ind w:firstLine="567"/>
        <w:jc w:val="both"/>
        <w:rPr>
          <w:b/>
          <w:color w:val="333333"/>
          <w:sz w:val="24"/>
          <w:szCs w:val="24"/>
        </w:rPr>
      </w:pPr>
      <w:r w:rsidRPr="005D5AE6">
        <w:rPr>
          <w:b/>
          <w:color w:val="333333"/>
          <w:sz w:val="24"/>
          <w:szCs w:val="24"/>
        </w:rPr>
        <w:t>Предмет запроса</w:t>
      </w:r>
      <w:proofErr w:type="gramStart"/>
      <w:r w:rsidRPr="005D5AE6">
        <w:rPr>
          <w:b/>
          <w:color w:val="333333"/>
          <w:sz w:val="24"/>
          <w:szCs w:val="24"/>
        </w:rPr>
        <w:t xml:space="preserve"> :</w:t>
      </w:r>
      <w:proofErr w:type="gramEnd"/>
      <w:r w:rsidRPr="005D5AE6">
        <w:rPr>
          <w:b/>
          <w:color w:val="333333"/>
          <w:sz w:val="24"/>
          <w:szCs w:val="24"/>
        </w:rPr>
        <w:t xml:space="preserve"> </w:t>
      </w:r>
    </w:p>
    <w:p w:rsidR="0056203A" w:rsidRPr="005D5AE6" w:rsidRDefault="0056203A" w:rsidP="007E177C">
      <w:pPr>
        <w:rPr>
          <w:sz w:val="24"/>
          <w:szCs w:val="24"/>
        </w:rPr>
      </w:pPr>
      <w:r w:rsidRPr="005D5AE6">
        <w:rPr>
          <w:bCs/>
          <w:color w:val="000000"/>
          <w:sz w:val="24"/>
          <w:szCs w:val="24"/>
        </w:rPr>
        <w:t xml:space="preserve">Часть </w:t>
      </w:r>
      <w:r w:rsidRPr="005D5AE6">
        <w:rPr>
          <w:bCs/>
          <w:color w:val="000000"/>
          <w:sz w:val="24"/>
          <w:szCs w:val="24"/>
          <w:lang w:val="en-US"/>
        </w:rPr>
        <w:t>V</w:t>
      </w:r>
      <w:r w:rsidRPr="005D5AE6">
        <w:rPr>
          <w:bCs/>
          <w:color w:val="000000"/>
          <w:sz w:val="24"/>
          <w:szCs w:val="24"/>
        </w:rPr>
        <w:t>. Техническая часть конкурсной документации.</w:t>
      </w:r>
    </w:p>
    <w:p w:rsidR="0056203A" w:rsidRPr="005D5AE6" w:rsidRDefault="0056203A" w:rsidP="0056203A">
      <w:pPr>
        <w:rPr>
          <w:sz w:val="24"/>
          <w:szCs w:val="24"/>
        </w:rPr>
      </w:pPr>
      <w:r w:rsidRPr="005D5AE6">
        <w:rPr>
          <w:bCs/>
          <w:color w:val="000000"/>
          <w:sz w:val="24"/>
          <w:szCs w:val="24"/>
        </w:rPr>
        <w:t xml:space="preserve"> </w:t>
      </w:r>
    </w:p>
    <w:p w:rsidR="0056203A" w:rsidRPr="005D5AE6" w:rsidRDefault="0056203A" w:rsidP="007E177C">
      <w:pPr>
        <w:numPr>
          <w:ilvl w:val="0"/>
          <w:numId w:val="2"/>
        </w:numPr>
        <w:suppressAutoHyphens/>
        <w:spacing w:after="60"/>
        <w:ind w:left="0" w:right="-30" w:firstLine="0"/>
        <w:jc w:val="both"/>
        <w:rPr>
          <w:bCs/>
          <w:color w:val="000000"/>
          <w:sz w:val="24"/>
          <w:szCs w:val="24"/>
        </w:rPr>
      </w:pPr>
      <w:r w:rsidRPr="005D5AE6">
        <w:rPr>
          <w:bCs/>
          <w:color w:val="000000"/>
          <w:sz w:val="24"/>
          <w:szCs w:val="24"/>
        </w:rPr>
        <w:t>Отсутствует обоснование  минимального предела  страховых сумм транспортных средств п.2.1, п.2.2. таблицы (1 000 000 руб. и 1 169 450 руб.):</w:t>
      </w:r>
    </w:p>
    <w:p w:rsidR="0056203A" w:rsidRPr="005D5AE6" w:rsidRDefault="0056203A" w:rsidP="0056203A">
      <w:pPr>
        <w:suppressAutoHyphens/>
        <w:ind w:left="1789" w:right="-30"/>
        <w:rPr>
          <w:bCs/>
          <w:color w:val="000000"/>
          <w:sz w:val="24"/>
          <w:szCs w:val="24"/>
        </w:rPr>
      </w:pPr>
    </w:p>
    <w:p w:rsidR="0056203A" w:rsidRPr="005D5AE6" w:rsidRDefault="0056203A" w:rsidP="0056203A">
      <w:pPr>
        <w:suppressAutoHyphens/>
        <w:ind w:right="-30"/>
        <w:jc w:val="center"/>
        <w:rPr>
          <w:bCs/>
          <w:i/>
          <w:color w:val="000000"/>
          <w:sz w:val="24"/>
          <w:szCs w:val="24"/>
        </w:rPr>
      </w:pPr>
      <w:r w:rsidRPr="005D5AE6">
        <w:rPr>
          <w:i/>
          <w:sz w:val="24"/>
          <w:szCs w:val="24"/>
        </w:rPr>
        <w:t xml:space="preserve">Лот № 3 </w:t>
      </w:r>
      <w:r w:rsidRPr="005D5AE6">
        <w:rPr>
          <w:bCs/>
          <w:i/>
          <w:sz w:val="24"/>
          <w:szCs w:val="24"/>
        </w:rPr>
        <w:t>– страхование</w:t>
      </w:r>
      <w:r w:rsidRPr="005D5AE6">
        <w:rPr>
          <w:i/>
          <w:sz w:val="24"/>
          <w:szCs w:val="24"/>
        </w:rPr>
        <w:t xml:space="preserve">  имущества (транспортных средств) лиц, замещающих муниципальные должности</w:t>
      </w:r>
    </w:p>
    <w:tbl>
      <w:tblPr>
        <w:tblW w:w="98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95"/>
        <w:gridCol w:w="4393"/>
      </w:tblGrid>
      <w:tr w:rsidR="0056203A" w:rsidRPr="005D5AE6" w:rsidTr="00346FD2">
        <w:tc>
          <w:tcPr>
            <w:tcW w:w="560" w:type="dxa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895" w:type="dxa"/>
          </w:tcPr>
          <w:p w:rsidR="0056203A" w:rsidRPr="005D5AE6" w:rsidRDefault="0056203A" w:rsidP="00346FD2">
            <w:pPr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….</w:t>
            </w:r>
          </w:p>
        </w:tc>
        <w:tc>
          <w:tcPr>
            <w:tcW w:w="4393" w:type="dxa"/>
          </w:tcPr>
          <w:p w:rsidR="0056203A" w:rsidRPr="005D5AE6" w:rsidRDefault="0056203A" w:rsidP="00346FD2">
            <w:pPr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….</w:t>
            </w:r>
          </w:p>
        </w:tc>
      </w:tr>
      <w:tr w:rsidR="0056203A" w:rsidRPr="005D5AE6" w:rsidTr="00346FD2">
        <w:trPr>
          <w:trHeight w:val="263"/>
        </w:trPr>
        <w:tc>
          <w:tcPr>
            <w:tcW w:w="560" w:type="dxa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895" w:type="dxa"/>
          </w:tcPr>
          <w:p w:rsidR="0056203A" w:rsidRPr="005D5AE6" w:rsidRDefault="0056203A" w:rsidP="00346FD2">
            <w:pPr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Транспортное средство:  АУДИ А-6, 2006 год выпуска</w:t>
            </w:r>
          </w:p>
        </w:tc>
        <w:tc>
          <w:tcPr>
            <w:tcW w:w="4393" w:type="dxa"/>
          </w:tcPr>
          <w:p w:rsidR="0056203A" w:rsidRPr="005D5AE6" w:rsidRDefault="0056203A" w:rsidP="00346FD2">
            <w:pPr>
              <w:snapToGrid w:val="0"/>
              <w:rPr>
                <w:sz w:val="24"/>
                <w:szCs w:val="24"/>
              </w:rPr>
            </w:pPr>
            <w:r w:rsidRPr="005D5AE6">
              <w:rPr>
                <w:sz w:val="24"/>
                <w:szCs w:val="24"/>
              </w:rPr>
              <w:t xml:space="preserve">Не менее 1 000 000рублей   </w:t>
            </w:r>
          </w:p>
        </w:tc>
      </w:tr>
      <w:tr w:rsidR="0056203A" w:rsidRPr="005D5AE6" w:rsidTr="00346FD2">
        <w:trPr>
          <w:trHeight w:val="267"/>
        </w:trPr>
        <w:tc>
          <w:tcPr>
            <w:tcW w:w="560" w:type="dxa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4895" w:type="dxa"/>
          </w:tcPr>
          <w:p w:rsidR="0056203A" w:rsidRPr="005D5AE6" w:rsidRDefault="0056203A" w:rsidP="00346FD2">
            <w:pPr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 xml:space="preserve">Транспортное средство: </w:t>
            </w:r>
            <w:r w:rsidRPr="005D5AE6">
              <w:rPr>
                <w:i/>
                <w:sz w:val="24"/>
                <w:szCs w:val="24"/>
                <w:lang w:val="en-US"/>
              </w:rPr>
              <w:t>TOYOTA</w:t>
            </w:r>
            <w:r w:rsidRPr="005D5AE6">
              <w:rPr>
                <w:i/>
                <w:sz w:val="24"/>
                <w:szCs w:val="24"/>
              </w:rPr>
              <w:t xml:space="preserve"> </w:t>
            </w:r>
            <w:r w:rsidRPr="005D5AE6">
              <w:rPr>
                <w:i/>
                <w:sz w:val="24"/>
                <w:szCs w:val="24"/>
                <w:lang w:val="en-US"/>
              </w:rPr>
              <w:t>RAV</w:t>
            </w:r>
            <w:r w:rsidRPr="005D5AE6">
              <w:rPr>
                <w:i/>
                <w:sz w:val="24"/>
                <w:szCs w:val="24"/>
              </w:rPr>
              <w:t>4 2011  года выпуска</w:t>
            </w:r>
          </w:p>
        </w:tc>
        <w:tc>
          <w:tcPr>
            <w:tcW w:w="4393" w:type="dxa"/>
          </w:tcPr>
          <w:p w:rsidR="0056203A" w:rsidRPr="005D5AE6" w:rsidRDefault="0056203A" w:rsidP="00346FD2">
            <w:pPr>
              <w:snapToGrid w:val="0"/>
              <w:rPr>
                <w:sz w:val="24"/>
                <w:szCs w:val="24"/>
              </w:rPr>
            </w:pPr>
            <w:r w:rsidRPr="005D5AE6">
              <w:rPr>
                <w:sz w:val="24"/>
                <w:szCs w:val="24"/>
              </w:rPr>
              <w:t>Не менее 1 169 450 рублей</w:t>
            </w:r>
          </w:p>
        </w:tc>
      </w:tr>
      <w:tr w:rsidR="0056203A" w:rsidRPr="005D5AE6" w:rsidTr="00346FD2">
        <w:trPr>
          <w:cantSplit/>
          <w:trHeight w:val="193"/>
        </w:trPr>
        <w:tc>
          <w:tcPr>
            <w:tcW w:w="560" w:type="dxa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9288" w:type="dxa"/>
            <w:gridSpan w:val="2"/>
          </w:tcPr>
          <w:p w:rsidR="0056203A" w:rsidRPr="005D5AE6" w:rsidRDefault="0056203A" w:rsidP="00346FD2">
            <w:pPr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…</w:t>
            </w:r>
          </w:p>
        </w:tc>
      </w:tr>
    </w:tbl>
    <w:p w:rsidR="005D5AE6" w:rsidRPr="005D5AE6" w:rsidRDefault="005D5AE6" w:rsidP="005D5AE6">
      <w:pPr>
        <w:pStyle w:val="a4"/>
        <w:rPr>
          <w:bCs/>
          <w:color w:val="000000"/>
          <w:szCs w:val="24"/>
        </w:rPr>
      </w:pPr>
    </w:p>
    <w:p w:rsidR="0056203A" w:rsidRPr="005D5AE6" w:rsidRDefault="0056203A" w:rsidP="007E177C">
      <w:pPr>
        <w:pStyle w:val="a4"/>
        <w:numPr>
          <w:ilvl w:val="0"/>
          <w:numId w:val="2"/>
        </w:numPr>
        <w:ind w:left="0" w:firstLine="0"/>
        <w:rPr>
          <w:bCs/>
          <w:i/>
          <w:color w:val="000000"/>
          <w:szCs w:val="24"/>
        </w:rPr>
      </w:pPr>
      <w:r w:rsidRPr="005D5AE6">
        <w:rPr>
          <w:bCs/>
          <w:color w:val="000000"/>
          <w:szCs w:val="24"/>
        </w:rPr>
        <w:t xml:space="preserve">Отсутствует подтверждение тарифа </w:t>
      </w:r>
      <w:r w:rsidRPr="005D5AE6">
        <w:rPr>
          <w:b/>
          <w:bCs/>
          <w:color w:val="000000"/>
          <w:szCs w:val="24"/>
        </w:rPr>
        <w:t>2,0%</w:t>
      </w:r>
      <w:r w:rsidRPr="005D5AE6">
        <w:rPr>
          <w:bCs/>
          <w:color w:val="000000"/>
          <w:szCs w:val="24"/>
        </w:rPr>
        <w:t xml:space="preserve"> по страхованию имущества (транспорт)</w:t>
      </w:r>
      <w:r w:rsidRPr="005D5AE6">
        <w:rPr>
          <w:szCs w:val="24"/>
        </w:rPr>
        <w:t xml:space="preserve"> </w:t>
      </w:r>
      <w:r w:rsidRPr="005D5AE6">
        <w:rPr>
          <w:bCs/>
          <w:color w:val="000000"/>
          <w:szCs w:val="24"/>
        </w:rPr>
        <w:t>лиц, замещающих муниципальные должности, так как согласно условиям на рынке страхования КАСКО на сегодняшний день, тарифы  имеют следующие средние значения – 10% (</w:t>
      </w:r>
      <w:r w:rsidRPr="005D5AE6">
        <w:rPr>
          <w:i/>
          <w:szCs w:val="24"/>
        </w:rPr>
        <w:t>АУДИ А-6, 2006),5% (</w:t>
      </w:r>
      <w:r w:rsidRPr="005D5AE6">
        <w:rPr>
          <w:i/>
          <w:szCs w:val="24"/>
          <w:lang w:val="en-US"/>
        </w:rPr>
        <w:t>TOYOTA</w:t>
      </w:r>
      <w:r w:rsidRPr="005D5AE6">
        <w:rPr>
          <w:i/>
          <w:szCs w:val="24"/>
        </w:rPr>
        <w:t xml:space="preserve"> </w:t>
      </w:r>
      <w:r w:rsidRPr="005D5AE6">
        <w:rPr>
          <w:i/>
          <w:szCs w:val="24"/>
          <w:lang w:val="en-US"/>
        </w:rPr>
        <w:t>RAV</w:t>
      </w:r>
      <w:r w:rsidRPr="005D5AE6">
        <w:rPr>
          <w:i/>
          <w:szCs w:val="24"/>
        </w:rPr>
        <w:t>4 2011)</w:t>
      </w:r>
    </w:p>
    <w:p w:rsidR="0056203A" w:rsidRPr="005D5AE6" w:rsidRDefault="0056203A" w:rsidP="0056203A">
      <w:pPr>
        <w:suppressAutoHyphens/>
        <w:ind w:right="-30"/>
        <w:jc w:val="center"/>
        <w:rPr>
          <w:bCs/>
          <w:i/>
          <w:color w:val="000000"/>
          <w:sz w:val="24"/>
          <w:szCs w:val="24"/>
        </w:rPr>
      </w:pPr>
      <w:r w:rsidRPr="005D5AE6">
        <w:rPr>
          <w:i/>
          <w:sz w:val="24"/>
          <w:szCs w:val="24"/>
        </w:rPr>
        <w:t xml:space="preserve">Лот № 3 </w:t>
      </w:r>
      <w:r w:rsidRPr="005D5AE6">
        <w:rPr>
          <w:bCs/>
          <w:i/>
          <w:sz w:val="24"/>
          <w:szCs w:val="24"/>
        </w:rPr>
        <w:t>– страхование</w:t>
      </w:r>
      <w:r w:rsidRPr="005D5AE6">
        <w:rPr>
          <w:i/>
          <w:sz w:val="24"/>
          <w:szCs w:val="24"/>
        </w:rPr>
        <w:t xml:space="preserve">  имущества (транспортных средств) лиц, замещающих муниципальные должности</w:t>
      </w:r>
    </w:p>
    <w:p w:rsidR="0056203A" w:rsidRPr="005D5AE6" w:rsidRDefault="0056203A" w:rsidP="0056203A">
      <w:pPr>
        <w:pStyle w:val="a4"/>
        <w:jc w:val="left"/>
        <w:rPr>
          <w:bCs/>
          <w:i/>
          <w:color w:val="000000"/>
          <w:szCs w:val="24"/>
        </w:rPr>
      </w:pPr>
      <w:r w:rsidRPr="005D5AE6">
        <w:rPr>
          <w:bCs/>
          <w:i/>
          <w:color w:val="000000"/>
          <w:szCs w:val="24"/>
        </w:rPr>
        <w:t xml:space="preserve">данные «Обоснование максимальной цены на 2013год от 13.02.2013г.»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40"/>
        <w:gridCol w:w="2268"/>
      </w:tblGrid>
      <w:tr w:rsidR="0056203A" w:rsidRPr="005D5AE6" w:rsidTr="00346FD2">
        <w:tc>
          <w:tcPr>
            <w:tcW w:w="2977" w:type="dxa"/>
          </w:tcPr>
          <w:p w:rsidR="0056203A" w:rsidRPr="005D5AE6" w:rsidRDefault="0056203A" w:rsidP="00346FD2">
            <w:pPr>
              <w:pStyle w:val="a4"/>
              <w:jc w:val="center"/>
              <w:rPr>
                <w:bCs/>
                <w:i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Тариф,%</w:t>
            </w:r>
          </w:p>
        </w:tc>
        <w:tc>
          <w:tcPr>
            <w:tcW w:w="2268" w:type="dxa"/>
            <w:vAlign w:val="center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 xml:space="preserve">Сумма </w:t>
            </w:r>
            <w:proofErr w:type="spellStart"/>
            <w:r w:rsidRPr="005D5AE6">
              <w:rPr>
                <w:i/>
                <w:sz w:val="24"/>
                <w:szCs w:val="24"/>
              </w:rPr>
              <w:t>стр</w:t>
            </w:r>
            <w:proofErr w:type="gramStart"/>
            <w:r w:rsidRPr="005D5AE6">
              <w:rPr>
                <w:i/>
                <w:sz w:val="24"/>
                <w:szCs w:val="24"/>
              </w:rPr>
              <w:t>.п</w:t>
            </w:r>
            <w:proofErr w:type="gramEnd"/>
            <w:r w:rsidRPr="005D5AE6">
              <w:rPr>
                <w:i/>
                <w:sz w:val="24"/>
                <w:szCs w:val="24"/>
              </w:rPr>
              <w:t>ремии</w:t>
            </w:r>
            <w:proofErr w:type="spellEnd"/>
            <w:r w:rsidRPr="005D5AE6">
              <w:rPr>
                <w:i/>
                <w:sz w:val="24"/>
                <w:szCs w:val="24"/>
              </w:rPr>
              <w:t xml:space="preserve">  (</w:t>
            </w:r>
            <w:proofErr w:type="spellStart"/>
            <w:r w:rsidRPr="005D5AE6">
              <w:rPr>
                <w:i/>
                <w:sz w:val="24"/>
                <w:szCs w:val="24"/>
              </w:rPr>
              <w:t>руб</w:t>
            </w:r>
            <w:proofErr w:type="spellEnd"/>
            <w:r w:rsidRPr="005D5AE6">
              <w:rPr>
                <w:i/>
                <w:sz w:val="24"/>
                <w:szCs w:val="24"/>
              </w:rPr>
              <w:t>)</w:t>
            </w:r>
          </w:p>
        </w:tc>
      </w:tr>
      <w:tr w:rsidR="0056203A" w:rsidRPr="005D5AE6" w:rsidTr="00346FD2">
        <w:tc>
          <w:tcPr>
            <w:tcW w:w="2977" w:type="dxa"/>
            <w:vAlign w:val="bottom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 xml:space="preserve">Глава города </w:t>
            </w:r>
            <w:proofErr w:type="gramStart"/>
            <w:r w:rsidRPr="005D5AE6">
              <w:rPr>
                <w:i/>
                <w:sz w:val="24"/>
                <w:szCs w:val="24"/>
              </w:rPr>
              <w:t xml:space="preserve">( </w:t>
            </w:r>
            <w:proofErr w:type="gramEnd"/>
            <w:r w:rsidRPr="005D5AE6">
              <w:rPr>
                <w:i/>
                <w:sz w:val="24"/>
                <w:szCs w:val="24"/>
              </w:rPr>
              <w:t>Председатель Думы)</w:t>
            </w:r>
          </w:p>
        </w:tc>
        <w:tc>
          <w:tcPr>
            <w:tcW w:w="1134" w:type="dxa"/>
            <w:vAlign w:val="bottom"/>
          </w:tcPr>
          <w:p w:rsidR="0056203A" w:rsidRPr="005D5AE6" w:rsidRDefault="0056203A" w:rsidP="00346FD2">
            <w:pPr>
              <w:jc w:val="center"/>
              <w:rPr>
                <w:b/>
                <w:i/>
                <w:sz w:val="24"/>
                <w:szCs w:val="24"/>
              </w:rPr>
            </w:pPr>
            <w:r w:rsidRPr="005D5AE6">
              <w:rPr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2268" w:type="dxa"/>
            <w:vAlign w:val="bottom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20 000,0</w:t>
            </w:r>
          </w:p>
        </w:tc>
      </w:tr>
      <w:tr w:rsidR="0056203A" w:rsidRPr="005D5AE6" w:rsidTr="00346FD2">
        <w:tc>
          <w:tcPr>
            <w:tcW w:w="2977" w:type="dxa"/>
            <w:vAlign w:val="bottom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5AE6">
              <w:rPr>
                <w:i/>
                <w:sz w:val="24"/>
                <w:szCs w:val="24"/>
              </w:rPr>
              <w:t>Зам</w:t>
            </w:r>
            <w:proofErr w:type="gramStart"/>
            <w:r w:rsidRPr="005D5AE6">
              <w:rPr>
                <w:i/>
                <w:sz w:val="24"/>
                <w:szCs w:val="24"/>
              </w:rPr>
              <w:t>.п</w:t>
            </w:r>
            <w:proofErr w:type="gramEnd"/>
            <w:r w:rsidRPr="005D5AE6">
              <w:rPr>
                <w:i/>
                <w:sz w:val="24"/>
                <w:szCs w:val="24"/>
              </w:rPr>
              <w:t>редседателя</w:t>
            </w:r>
            <w:proofErr w:type="spellEnd"/>
            <w:r w:rsidRPr="005D5AE6">
              <w:rPr>
                <w:i/>
                <w:sz w:val="24"/>
                <w:szCs w:val="24"/>
              </w:rPr>
              <w:t xml:space="preserve"> Думы</w:t>
            </w:r>
          </w:p>
        </w:tc>
        <w:tc>
          <w:tcPr>
            <w:tcW w:w="1134" w:type="dxa"/>
            <w:vAlign w:val="bottom"/>
          </w:tcPr>
          <w:p w:rsidR="0056203A" w:rsidRPr="005D5AE6" w:rsidRDefault="0056203A" w:rsidP="00346FD2">
            <w:pPr>
              <w:jc w:val="center"/>
              <w:rPr>
                <w:b/>
                <w:i/>
                <w:sz w:val="24"/>
                <w:szCs w:val="24"/>
              </w:rPr>
            </w:pPr>
            <w:r w:rsidRPr="005D5AE6">
              <w:rPr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2268" w:type="dxa"/>
            <w:vAlign w:val="bottom"/>
          </w:tcPr>
          <w:p w:rsidR="0056203A" w:rsidRPr="005D5AE6" w:rsidRDefault="0056203A" w:rsidP="00346FD2">
            <w:pPr>
              <w:jc w:val="center"/>
              <w:rPr>
                <w:i/>
                <w:sz w:val="24"/>
                <w:szCs w:val="24"/>
              </w:rPr>
            </w:pPr>
            <w:r w:rsidRPr="005D5AE6">
              <w:rPr>
                <w:i/>
                <w:sz w:val="24"/>
                <w:szCs w:val="24"/>
              </w:rPr>
              <w:t>23 389,0</w:t>
            </w:r>
          </w:p>
        </w:tc>
      </w:tr>
      <w:tr w:rsidR="0056203A" w:rsidRPr="005D5AE6" w:rsidTr="00346FD2">
        <w:tc>
          <w:tcPr>
            <w:tcW w:w="2977" w:type="dxa"/>
          </w:tcPr>
          <w:p w:rsidR="0056203A" w:rsidRPr="005D5AE6" w:rsidRDefault="0056203A" w:rsidP="00346FD2">
            <w:pPr>
              <w:pStyle w:val="a4"/>
              <w:jc w:val="center"/>
              <w:rPr>
                <w:bCs/>
                <w:i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56203A" w:rsidRPr="005D5AE6" w:rsidRDefault="0056203A" w:rsidP="00346FD2">
            <w:pPr>
              <w:pStyle w:val="a4"/>
              <w:jc w:val="center"/>
              <w:rPr>
                <w:bCs/>
                <w:i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56203A" w:rsidRPr="005D5AE6" w:rsidRDefault="0056203A" w:rsidP="00346FD2">
            <w:pPr>
              <w:pStyle w:val="a4"/>
              <w:jc w:val="center"/>
              <w:rPr>
                <w:bCs/>
                <w:i/>
                <w:color w:val="000000"/>
                <w:szCs w:val="24"/>
              </w:rPr>
            </w:pPr>
            <w:r w:rsidRPr="005D5AE6">
              <w:rPr>
                <w:bCs/>
                <w:i/>
                <w:color w:val="000000"/>
                <w:szCs w:val="24"/>
              </w:rPr>
              <w:t>43389,0</w:t>
            </w:r>
          </w:p>
        </w:tc>
      </w:tr>
    </w:tbl>
    <w:p w:rsidR="0056203A" w:rsidRPr="005D5AE6" w:rsidRDefault="0056203A" w:rsidP="0056203A">
      <w:pPr>
        <w:pStyle w:val="a4"/>
        <w:ind w:left="1789"/>
        <w:rPr>
          <w:bCs/>
          <w:szCs w:val="24"/>
        </w:rPr>
      </w:pPr>
    </w:p>
    <w:p w:rsidR="0056203A" w:rsidRPr="005D5AE6" w:rsidRDefault="0056203A" w:rsidP="0056203A">
      <w:pPr>
        <w:pStyle w:val="a4"/>
        <w:numPr>
          <w:ilvl w:val="0"/>
          <w:numId w:val="2"/>
        </w:numPr>
        <w:rPr>
          <w:bCs/>
          <w:szCs w:val="24"/>
        </w:rPr>
      </w:pPr>
      <w:r w:rsidRPr="005D5AE6">
        <w:rPr>
          <w:bCs/>
          <w:szCs w:val="24"/>
        </w:rPr>
        <w:t xml:space="preserve"> Также отсутствуют подтверждения тарифов по остальным лотам:</w:t>
      </w:r>
    </w:p>
    <w:p w:rsidR="0056203A" w:rsidRPr="005D5AE6" w:rsidRDefault="0056203A" w:rsidP="00C05A09">
      <w:pPr>
        <w:pStyle w:val="a4"/>
        <w:spacing w:after="0"/>
        <w:rPr>
          <w:szCs w:val="24"/>
        </w:rPr>
      </w:pPr>
      <w:r w:rsidRPr="005D5AE6">
        <w:rPr>
          <w:szCs w:val="24"/>
        </w:rPr>
        <w:t xml:space="preserve">Лот №1 - Страхование лиц, замещающих муниципальные должности, на случай причинения вреда здоровью (0,8%); </w:t>
      </w:r>
    </w:p>
    <w:p w:rsidR="0056203A" w:rsidRPr="005D5AE6" w:rsidRDefault="0056203A" w:rsidP="00C05A09">
      <w:pPr>
        <w:pStyle w:val="a4"/>
        <w:spacing w:after="0"/>
        <w:rPr>
          <w:szCs w:val="24"/>
        </w:rPr>
      </w:pPr>
      <w:r w:rsidRPr="005D5AE6">
        <w:rPr>
          <w:szCs w:val="24"/>
        </w:rPr>
        <w:t xml:space="preserve">Лот №2 - </w:t>
      </w:r>
      <w:r w:rsidRPr="005D5AE6">
        <w:rPr>
          <w:bCs/>
          <w:szCs w:val="24"/>
        </w:rPr>
        <w:t xml:space="preserve"> </w:t>
      </w:r>
      <w:r w:rsidRPr="005D5AE6">
        <w:rPr>
          <w:szCs w:val="24"/>
        </w:rPr>
        <w:t>Страхование муниципальных служащих на случай причинения вреда здоровью (0,7%);</w:t>
      </w:r>
    </w:p>
    <w:p w:rsidR="0056203A" w:rsidRPr="005D5AE6" w:rsidRDefault="0056203A" w:rsidP="00C05A09">
      <w:pPr>
        <w:pStyle w:val="a4"/>
        <w:spacing w:after="0"/>
        <w:rPr>
          <w:szCs w:val="24"/>
        </w:rPr>
      </w:pPr>
      <w:r w:rsidRPr="005D5AE6">
        <w:rPr>
          <w:szCs w:val="24"/>
        </w:rPr>
        <w:t>Лот №4 - Страхование имущества лиц, замещающих муниципальные должности (0,8%);</w:t>
      </w:r>
    </w:p>
    <w:p w:rsidR="0056203A" w:rsidRPr="005D5AE6" w:rsidRDefault="0056203A" w:rsidP="00C05A09">
      <w:pPr>
        <w:pStyle w:val="a4"/>
        <w:spacing w:after="0"/>
        <w:rPr>
          <w:bCs/>
          <w:szCs w:val="24"/>
        </w:rPr>
      </w:pPr>
      <w:r w:rsidRPr="005D5AE6">
        <w:rPr>
          <w:szCs w:val="24"/>
        </w:rPr>
        <w:t>Лот №5 - Страхование имущества муниципальных служащих (0,7%).</w:t>
      </w:r>
    </w:p>
    <w:p w:rsidR="00D53CEF" w:rsidRPr="005D5AE6" w:rsidRDefault="00D53CEF" w:rsidP="00931B27">
      <w:pPr>
        <w:ind w:firstLine="567"/>
        <w:jc w:val="both"/>
        <w:rPr>
          <w:sz w:val="24"/>
          <w:szCs w:val="24"/>
        </w:rPr>
      </w:pPr>
    </w:p>
    <w:p w:rsidR="00931B27" w:rsidRPr="005D5AE6" w:rsidRDefault="00931B27" w:rsidP="00931B27">
      <w:pPr>
        <w:ind w:firstLine="567"/>
        <w:jc w:val="both"/>
        <w:rPr>
          <w:sz w:val="24"/>
          <w:szCs w:val="24"/>
        </w:rPr>
      </w:pPr>
    </w:p>
    <w:p w:rsidR="00931B27" w:rsidRPr="00BC0103" w:rsidRDefault="00931B27" w:rsidP="005D5AE6">
      <w:pPr>
        <w:ind w:firstLine="851"/>
        <w:jc w:val="both"/>
        <w:rPr>
          <w:sz w:val="24"/>
          <w:szCs w:val="24"/>
        </w:rPr>
      </w:pPr>
      <w:r w:rsidRPr="003C1F23">
        <w:rPr>
          <w:b/>
          <w:sz w:val="24"/>
          <w:szCs w:val="24"/>
        </w:rPr>
        <w:t>Разъяснения положений конкурсной документации:</w:t>
      </w:r>
      <w:r w:rsidRPr="00BC0103">
        <w:t xml:space="preserve"> </w:t>
      </w:r>
    </w:p>
    <w:p w:rsidR="00931B27" w:rsidRPr="00BC0103" w:rsidRDefault="00931B27" w:rsidP="00931B27">
      <w:pPr>
        <w:ind w:firstLine="720"/>
        <w:jc w:val="both"/>
        <w:rPr>
          <w:sz w:val="24"/>
          <w:szCs w:val="24"/>
        </w:rPr>
      </w:pPr>
    </w:p>
    <w:p w:rsidR="005D5AE6" w:rsidRPr="00210AF7" w:rsidRDefault="005D5AE6" w:rsidP="005D5AE6">
      <w:pPr>
        <w:pStyle w:val="a3"/>
        <w:numPr>
          <w:ilvl w:val="0"/>
          <w:numId w:val="5"/>
        </w:numPr>
        <w:ind w:left="0" w:firstLine="708"/>
        <w:jc w:val="both"/>
      </w:pPr>
      <w:proofErr w:type="gramStart"/>
      <w:r>
        <w:rPr>
          <w:bCs/>
          <w:color w:val="000000"/>
          <w:sz w:val="24"/>
          <w:szCs w:val="24"/>
        </w:rPr>
        <w:t>Минимальные  пределы</w:t>
      </w:r>
      <w:r w:rsidRPr="005D5AE6">
        <w:rPr>
          <w:bCs/>
          <w:color w:val="000000"/>
          <w:sz w:val="24"/>
          <w:szCs w:val="24"/>
        </w:rPr>
        <w:t xml:space="preserve">  страховых сумм транспортных средств п.2.1, п.2.2. таблицы </w:t>
      </w:r>
      <w:r>
        <w:rPr>
          <w:bCs/>
          <w:color w:val="000000"/>
          <w:sz w:val="24"/>
          <w:szCs w:val="24"/>
        </w:rPr>
        <w:t xml:space="preserve">  </w:t>
      </w:r>
      <w:r w:rsidRPr="005D5AE6">
        <w:rPr>
          <w:bCs/>
          <w:color w:val="000000"/>
          <w:sz w:val="24"/>
          <w:szCs w:val="24"/>
        </w:rPr>
        <w:t>(1 000 000 руб. и 1 169 450 руб.)</w:t>
      </w:r>
      <w:r>
        <w:rPr>
          <w:bCs/>
          <w:color w:val="000000"/>
          <w:sz w:val="24"/>
          <w:szCs w:val="24"/>
        </w:rPr>
        <w:t xml:space="preserve"> рассчитаны в соответствии с Положением о страховании лиц, замещающих муниципальные должности в органах местного самоуправления  города </w:t>
      </w:r>
      <w:proofErr w:type="spellStart"/>
      <w:r>
        <w:rPr>
          <w:bCs/>
          <w:color w:val="000000"/>
          <w:sz w:val="24"/>
          <w:szCs w:val="24"/>
        </w:rPr>
        <w:t>Югорска</w:t>
      </w:r>
      <w:proofErr w:type="spellEnd"/>
      <w:r>
        <w:rPr>
          <w:bCs/>
          <w:color w:val="000000"/>
          <w:sz w:val="24"/>
          <w:szCs w:val="24"/>
        </w:rPr>
        <w:t xml:space="preserve"> на постоянной основе, на случай причинения вреда здоровью и имуществу в связи с исполнением ими должностных полномочий, утвержденных  </w:t>
      </w:r>
      <w:r w:rsidRPr="005D5AE6">
        <w:rPr>
          <w:bCs/>
          <w:color w:val="000000"/>
          <w:sz w:val="24"/>
          <w:szCs w:val="24"/>
        </w:rPr>
        <w:t xml:space="preserve">Решением Думы города 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5D5AE6">
        <w:rPr>
          <w:bCs/>
          <w:color w:val="000000"/>
          <w:sz w:val="24"/>
          <w:szCs w:val="24"/>
        </w:rPr>
        <w:t>Югорска</w:t>
      </w:r>
      <w:proofErr w:type="spellEnd"/>
      <w:r>
        <w:rPr>
          <w:bCs/>
          <w:color w:val="000000"/>
          <w:sz w:val="24"/>
          <w:szCs w:val="24"/>
        </w:rPr>
        <w:t xml:space="preserve"> от</w:t>
      </w:r>
      <w:proofErr w:type="gramEnd"/>
      <w:r>
        <w:rPr>
          <w:bCs/>
          <w:color w:val="000000"/>
          <w:sz w:val="24"/>
          <w:szCs w:val="24"/>
        </w:rPr>
        <w:t xml:space="preserve"> 29 апреля 2008 года № 46.</w:t>
      </w:r>
      <w:r w:rsidRPr="005D5AE6">
        <w:rPr>
          <w:bCs/>
          <w:color w:val="000000"/>
          <w:sz w:val="24"/>
          <w:szCs w:val="24"/>
        </w:rPr>
        <w:t xml:space="preserve"> </w:t>
      </w:r>
    </w:p>
    <w:p w:rsidR="00210AF7" w:rsidRDefault="00210AF7" w:rsidP="005D5AE6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210AF7">
        <w:rPr>
          <w:sz w:val="24"/>
          <w:szCs w:val="24"/>
        </w:rPr>
        <w:lastRenderedPageBreak/>
        <w:t xml:space="preserve">При расчете </w:t>
      </w:r>
      <w:r>
        <w:rPr>
          <w:sz w:val="24"/>
          <w:szCs w:val="24"/>
        </w:rPr>
        <w:t xml:space="preserve">суммы </w:t>
      </w:r>
      <w:r w:rsidRPr="00210AF7">
        <w:rPr>
          <w:sz w:val="24"/>
          <w:szCs w:val="24"/>
        </w:rPr>
        <w:t>стр</w:t>
      </w:r>
      <w:r>
        <w:rPr>
          <w:sz w:val="24"/>
          <w:szCs w:val="24"/>
        </w:rPr>
        <w:t xml:space="preserve">аховой премии  по страхованию транспортных средств  использовался страховой </w:t>
      </w:r>
      <w:proofErr w:type="gramStart"/>
      <w:r>
        <w:rPr>
          <w:sz w:val="24"/>
          <w:szCs w:val="24"/>
        </w:rPr>
        <w:t>тариф</w:t>
      </w:r>
      <w:proofErr w:type="gramEnd"/>
      <w:r>
        <w:rPr>
          <w:sz w:val="24"/>
          <w:szCs w:val="24"/>
        </w:rPr>
        <w:t xml:space="preserve">  применяемый  в ранее объявленных открытых конкурсах 2011 – 2012 годов  № 0187300005811000060 и 018730005812000061.</w:t>
      </w:r>
    </w:p>
    <w:p w:rsidR="00210AF7" w:rsidRPr="00210AF7" w:rsidRDefault="00210AF7" w:rsidP="005D5AE6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210AF7">
        <w:rPr>
          <w:sz w:val="24"/>
          <w:szCs w:val="24"/>
        </w:rPr>
        <w:t xml:space="preserve">При расчете </w:t>
      </w:r>
      <w:r w:rsidR="00C05A09">
        <w:rPr>
          <w:sz w:val="24"/>
          <w:szCs w:val="24"/>
        </w:rPr>
        <w:t>сумм</w:t>
      </w:r>
      <w:r>
        <w:rPr>
          <w:sz w:val="24"/>
          <w:szCs w:val="24"/>
        </w:rPr>
        <w:t xml:space="preserve"> </w:t>
      </w:r>
      <w:r w:rsidRPr="00210AF7">
        <w:rPr>
          <w:sz w:val="24"/>
          <w:szCs w:val="24"/>
        </w:rPr>
        <w:t>стр</w:t>
      </w:r>
      <w:r w:rsidR="00C05A09">
        <w:rPr>
          <w:sz w:val="24"/>
          <w:szCs w:val="24"/>
        </w:rPr>
        <w:t>аховых премий</w:t>
      </w:r>
      <w:r>
        <w:rPr>
          <w:sz w:val="24"/>
          <w:szCs w:val="24"/>
        </w:rPr>
        <w:t xml:space="preserve">  по страхованию </w:t>
      </w:r>
      <w:r w:rsidR="00C05A09" w:rsidRPr="005D5AE6">
        <w:rPr>
          <w:sz w:val="24"/>
          <w:szCs w:val="24"/>
        </w:rPr>
        <w:t>лиц, замещающих муниципальные должности</w:t>
      </w:r>
      <w:r w:rsidR="00C05A09">
        <w:rPr>
          <w:sz w:val="24"/>
          <w:szCs w:val="24"/>
        </w:rPr>
        <w:t xml:space="preserve"> и муниципальных служащих </w:t>
      </w:r>
      <w:r w:rsidR="00C05A09" w:rsidRPr="005D5AE6">
        <w:rPr>
          <w:sz w:val="24"/>
          <w:szCs w:val="24"/>
        </w:rPr>
        <w:t xml:space="preserve"> на случай причинения вреда здоровью</w:t>
      </w:r>
      <w:r w:rsidR="00C05A09">
        <w:rPr>
          <w:sz w:val="24"/>
          <w:szCs w:val="24"/>
        </w:rPr>
        <w:t>, а также страхования</w:t>
      </w:r>
      <w:r w:rsidR="00C05A09" w:rsidRPr="005D5AE6">
        <w:rPr>
          <w:sz w:val="24"/>
          <w:szCs w:val="24"/>
        </w:rPr>
        <w:t xml:space="preserve"> </w:t>
      </w:r>
      <w:r w:rsidR="00C05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 </w:t>
      </w:r>
      <w:r w:rsidR="00C05A09">
        <w:rPr>
          <w:sz w:val="24"/>
          <w:szCs w:val="24"/>
        </w:rPr>
        <w:t xml:space="preserve">лиц, замещающих муниципальные должности и  </w:t>
      </w:r>
      <w:r>
        <w:rPr>
          <w:sz w:val="24"/>
          <w:szCs w:val="24"/>
        </w:rPr>
        <w:t>м</w:t>
      </w:r>
      <w:r w:rsidR="00C05A09">
        <w:rPr>
          <w:sz w:val="24"/>
          <w:szCs w:val="24"/>
        </w:rPr>
        <w:t xml:space="preserve">униципальных служащих  использовались  страховые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тариф</w:t>
      </w:r>
      <w:r w:rsidR="00C05A09">
        <w:rPr>
          <w:sz w:val="24"/>
          <w:szCs w:val="24"/>
        </w:rPr>
        <w:t>ы</w:t>
      </w:r>
      <w:proofErr w:type="gramEnd"/>
      <w:r w:rsidR="00C05A09">
        <w:rPr>
          <w:sz w:val="24"/>
          <w:szCs w:val="24"/>
        </w:rPr>
        <w:t xml:space="preserve">  применяемые</w:t>
      </w:r>
      <w:r>
        <w:rPr>
          <w:sz w:val="24"/>
          <w:szCs w:val="24"/>
        </w:rPr>
        <w:t xml:space="preserve">  в ранее объявленных открытых конкурсах 2011 – 2012 годов  № 0187300005811000060 </w:t>
      </w:r>
      <w:r w:rsidR="00C05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C05A09">
        <w:rPr>
          <w:sz w:val="24"/>
          <w:szCs w:val="24"/>
        </w:rPr>
        <w:t xml:space="preserve"> </w:t>
      </w:r>
      <w:r>
        <w:rPr>
          <w:sz w:val="24"/>
          <w:szCs w:val="24"/>
        </w:rPr>
        <w:t>018730005812000061</w:t>
      </w:r>
    </w:p>
    <w:sectPr w:rsidR="00210AF7" w:rsidRPr="00210AF7" w:rsidSect="00346FD2">
      <w:pgSz w:w="11906" w:h="16838"/>
      <w:pgMar w:top="397" w:right="56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109"/>
    <w:multiLevelType w:val="hybridMultilevel"/>
    <w:tmpl w:val="0A220544"/>
    <w:lvl w:ilvl="0" w:tplc="F97CB3BE">
      <w:start w:val="1"/>
      <w:numFmt w:val="decimal"/>
      <w:lvlText w:val="%1."/>
      <w:lvlJc w:val="left"/>
      <w:pPr>
        <w:ind w:left="178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21E11E3"/>
    <w:multiLevelType w:val="hybridMultilevel"/>
    <w:tmpl w:val="895C2676"/>
    <w:lvl w:ilvl="0" w:tplc="6B18EF4A">
      <w:start w:val="1"/>
      <w:numFmt w:val="decimal"/>
      <w:lvlText w:val="%1."/>
      <w:lvlJc w:val="left"/>
      <w:pPr>
        <w:ind w:left="103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5FAC1EBF"/>
    <w:multiLevelType w:val="hybridMultilevel"/>
    <w:tmpl w:val="0840E26A"/>
    <w:lvl w:ilvl="0" w:tplc="F8047DA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4D2931"/>
    <w:multiLevelType w:val="hybridMultilevel"/>
    <w:tmpl w:val="38D82E22"/>
    <w:lvl w:ilvl="0" w:tplc="65A49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F9508F"/>
    <w:multiLevelType w:val="hybridMultilevel"/>
    <w:tmpl w:val="30964BD6"/>
    <w:lvl w:ilvl="0" w:tplc="F75E7C1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27"/>
    <w:rsid w:val="00002245"/>
    <w:rsid w:val="00010900"/>
    <w:rsid w:val="00011731"/>
    <w:rsid w:val="00027685"/>
    <w:rsid w:val="00034300"/>
    <w:rsid w:val="000355F0"/>
    <w:rsid w:val="0004748D"/>
    <w:rsid w:val="00052ECD"/>
    <w:rsid w:val="0005411E"/>
    <w:rsid w:val="00067EDD"/>
    <w:rsid w:val="00070B93"/>
    <w:rsid w:val="00072E39"/>
    <w:rsid w:val="00075464"/>
    <w:rsid w:val="00080CB9"/>
    <w:rsid w:val="000A2040"/>
    <w:rsid w:val="000A49C6"/>
    <w:rsid w:val="000B2EDA"/>
    <w:rsid w:val="000B2F42"/>
    <w:rsid w:val="000B46CA"/>
    <w:rsid w:val="000B602F"/>
    <w:rsid w:val="000B6E4F"/>
    <w:rsid w:val="000B714E"/>
    <w:rsid w:val="000D034D"/>
    <w:rsid w:val="000F41E2"/>
    <w:rsid w:val="000F734B"/>
    <w:rsid w:val="00105E50"/>
    <w:rsid w:val="00110693"/>
    <w:rsid w:val="001106DC"/>
    <w:rsid w:val="00112A53"/>
    <w:rsid w:val="00112EB4"/>
    <w:rsid w:val="001147B4"/>
    <w:rsid w:val="001159A9"/>
    <w:rsid w:val="00125AE9"/>
    <w:rsid w:val="0012681E"/>
    <w:rsid w:val="001270F5"/>
    <w:rsid w:val="0013157B"/>
    <w:rsid w:val="00171544"/>
    <w:rsid w:val="00173BAF"/>
    <w:rsid w:val="00173EDF"/>
    <w:rsid w:val="00175179"/>
    <w:rsid w:val="00176065"/>
    <w:rsid w:val="00183FB3"/>
    <w:rsid w:val="001924AB"/>
    <w:rsid w:val="001978F9"/>
    <w:rsid w:val="001A5B2B"/>
    <w:rsid w:val="001C05B0"/>
    <w:rsid w:val="001C36BE"/>
    <w:rsid w:val="001D3416"/>
    <w:rsid w:val="001D5E95"/>
    <w:rsid w:val="001D6CC6"/>
    <w:rsid w:val="001E6F54"/>
    <w:rsid w:val="001F0D31"/>
    <w:rsid w:val="001F27B2"/>
    <w:rsid w:val="00200E86"/>
    <w:rsid w:val="00203612"/>
    <w:rsid w:val="00210AF7"/>
    <w:rsid w:val="00210FBE"/>
    <w:rsid w:val="00212169"/>
    <w:rsid w:val="002126D2"/>
    <w:rsid w:val="0022756E"/>
    <w:rsid w:val="00246A64"/>
    <w:rsid w:val="002473F6"/>
    <w:rsid w:val="002579AC"/>
    <w:rsid w:val="002735AE"/>
    <w:rsid w:val="00286CCD"/>
    <w:rsid w:val="0029140F"/>
    <w:rsid w:val="002B00B9"/>
    <w:rsid w:val="002C1080"/>
    <w:rsid w:val="002D18BD"/>
    <w:rsid w:val="002F11BE"/>
    <w:rsid w:val="002F5D68"/>
    <w:rsid w:val="00304FF4"/>
    <w:rsid w:val="00305148"/>
    <w:rsid w:val="0031214D"/>
    <w:rsid w:val="003166D7"/>
    <w:rsid w:val="003265BE"/>
    <w:rsid w:val="00340968"/>
    <w:rsid w:val="003451B6"/>
    <w:rsid w:val="00346FD2"/>
    <w:rsid w:val="00356B34"/>
    <w:rsid w:val="00362FC4"/>
    <w:rsid w:val="00370DC0"/>
    <w:rsid w:val="00372BA8"/>
    <w:rsid w:val="00377181"/>
    <w:rsid w:val="003833D3"/>
    <w:rsid w:val="00384669"/>
    <w:rsid w:val="00384E26"/>
    <w:rsid w:val="003854D7"/>
    <w:rsid w:val="00385FFC"/>
    <w:rsid w:val="003869B1"/>
    <w:rsid w:val="00396712"/>
    <w:rsid w:val="003A1584"/>
    <w:rsid w:val="003A1C2F"/>
    <w:rsid w:val="003A2884"/>
    <w:rsid w:val="003A58B8"/>
    <w:rsid w:val="003A5913"/>
    <w:rsid w:val="003B2E92"/>
    <w:rsid w:val="003B3981"/>
    <w:rsid w:val="003B4C53"/>
    <w:rsid w:val="003C7444"/>
    <w:rsid w:val="003C787C"/>
    <w:rsid w:val="003D26D1"/>
    <w:rsid w:val="003E3B14"/>
    <w:rsid w:val="003F14CC"/>
    <w:rsid w:val="003F2CAC"/>
    <w:rsid w:val="003F7836"/>
    <w:rsid w:val="00407950"/>
    <w:rsid w:val="00410E75"/>
    <w:rsid w:val="00416907"/>
    <w:rsid w:val="0042204F"/>
    <w:rsid w:val="00426686"/>
    <w:rsid w:val="00432A4A"/>
    <w:rsid w:val="00444DD5"/>
    <w:rsid w:val="00445464"/>
    <w:rsid w:val="004519DC"/>
    <w:rsid w:val="00451D18"/>
    <w:rsid w:val="00453DE3"/>
    <w:rsid w:val="00457B25"/>
    <w:rsid w:val="00464D83"/>
    <w:rsid w:val="00470B51"/>
    <w:rsid w:val="00472E61"/>
    <w:rsid w:val="00473612"/>
    <w:rsid w:val="0047427E"/>
    <w:rsid w:val="00475D8B"/>
    <w:rsid w:val="004870C1"/>
    <w:rsid w:val="0049295A"/>
    <w:rsid w:val="004A0CB6"/>
    <w:rsid w:val="004A2240"/>
    <w:rsid w:val="004A34EE"/>
    <w:rsid w:val="004A3DB3"/>
    <w:rsid w:val="004B2659"/>
    <w:rsid w:val="004B39E7"/>
    <w:rsid w:val="004B3AA6"/>
    <w:rsid w:val="004C2BDC"/>
    <w:rsid w:val="004E2258"/>
    <w:rsid w:val="004F0DFD"/>
    <w:rsid w:val="00503A71"/>
    <w:rsid w:val="00513E75"/>
    <w:rsid w:val="00522CED"/>
    <w:rsid w:val="0052590D"/>
    <w:rsid w:val="00531959"/>
    <w:rsid w:val="005362FD"/>
    <w:rsid w:val="00541E7B"/>
    <w:rsid w:val="005447D8"/>
    <w:rsid w:val="00545296"/>
    <w:rsid w:val="00545FEC"/>
    <w:rsid w:val="005477A0"/>
    <w:rsid w:val="005549C9"/>
    <w:rsid w:val="00561D4C"/>
    <w:rsid w:val="0056203A"/>
    <w:rsid w:val="00564ABE"/>
    <w:rsid w:val="00572CA8"/>
    <w:rsid w:val="005747D5"/>
    <w:rsid w:val="00575C18"/>
    <w:rsid w:val="00576DF9"/>
    <w:rsid w:val="005B2730"/>
    <w:rsid w:val="005B2CB2"/>
    <w:rsid w:val="005B50EF"/>
    <w:rsid w:val="005C42D9"/>
    <w:rsid w:val="005C6198"/>
    <w:rsid w:val="005D4142"/>
    <w:rsid w:val="005D5AE6"/>
    <w:rsid w:val="005D7A0D"/>
    <w:rsid w:val="005E4C2E"/>
    <w:rsid w:val="005E5B0F"/>
    <w:rsid w:val="005E6B87"/>
    <w:rsid w:val="005F4167"/>
    <w:rsid w:val="00600E6E"/>
    <w:rsid w:val="006162C3"/>
    <w:rsid w:val="00617EAD"/>
    <w:rsid w:val="006352AC"/>
    <w:rsid w:val="006354CE"/>
    <w:rsid w:val="006864AB"/>
    <w:rsid w:val="00686582"/>
    <w:rsid w:val="00686EB4"/>
    <w:rsid w:val="0069265F"/>
    <w:rsid w:val="0069427D"/>
    <w:rsid w:val="006A3D78"/>
    <w:rsid w:val="006A506F"/>
    <w:rsid w:val="006B3400"/>
    <w:rsid w:val="006B400D"/>
    <w:rsid w:val="006B7F25"/>
    <w:rsid w:val="006C4CF1"/>
    <w:rsid w:val="006D18DF"/>
    <w:rsid w:val="006D4A5E"/>
    <w:rsid w:val="006E1369"/>
    <w:rsid w:val="007001C8"/>
    <w:rsid w:val="00700F5A"/>
    <w:rsid w:val="00707A73"/>
    <w:rsid w:val="00714FF0"/>
    <w:rsid w:val="00717763"/>
    <w:rsid w:val="00717C7F"/>
    <w:rsid w:val="00727027"/>
    <w:rsid w:val="00742F1D"/>
    <w:rsid w:val="00743D6B"/>
    <w:rsid w:val="0074707D"/>
    <w:rsid w:val="00750474"/>
    <w:rsid w:val="00750D95"/>
    <w:rsid w:val="007608CC"/>
    <w:rsid w:val="007630A4"/>
    <w:rsid w:val="00780B59"/>
    <w:rsid w:val="00783F0E"/>
    <w:rsid w:val="007865DC"/>
    <w:rsid w:val="0078751B"/>
    <w:rsid w:val="007924A2"/>
    <w:rsid w:val="00795A0A"/>
    <w:rsid w:val="007A11F7"/>
    <w:rsid w:val="007A5220"/>
    <w:rsid w:val="007A5575"/>
    <w:rsid w:val="007B2A76"/>
    <w:rsid w:val="007B2CD7"/>
    <w:rsid w:val="007C1EF6"/>
    <w:rsid w:val="007E177C"/>
    <w:rsid w:val="007F69AA"/>
    <w:rsid w:val="0080228D"/>
    <w:rsid w:val="00802C95"/>
    <w:rsid w:val="00803633"/>
    <w:rsid w:val="00804341"/>
    <w:rsid w:val="008069B9"/>
    <w:rsid w:val="00824B1D"/>
    <w:rsid w:val="0083333C"/>
    <w:rsid w:val="00841977"/>
    <w:rsid w:val="00841E05"/>
    <w:rsid w:val="00845679"/>
    <w:rsid w:val="00845838"/>
    <w:rsid w:val="00846F9A"/>
    <w:rsid w:val="00856FAA"/>
    <w:rsid w:val="00864C01"/>
    <w:rsid w:val="008702B4"/>
    <w:rsid w:val="00870DCC"/>
    <w:rsid w:val="00876BF6"/>
    <w:rsid w:val="0089200B"/>
    <w:rsid w:val="00895A58"/>
    <w:rsid w:val="00895D66"/>
    <w:rsid w:val="00897C73"/>
    <w:rsid w:val="008A12EE"/>
    <w:rsid w:val="008A5F6F"/>
    <w:rsid w:val="008B251C"/>
    <w:rsid w:val="008C1594"/>
    <w:rsid w:val="008C67F6"/>
    <w:rsid w:val="008D249C"/>
    <w:rsid w:val="008D393C"/>
    <w:rsid w:val="008D5948"/>
    <w:rsid w:val="008D7B50"/>
    <w:rsid w:val="008E1645"/>
    <w:rsid w:val="008F228F"/>
    <w:rsid w:val="008F2864"/>
    <w:rsid w:val="008F709A"/>
    <w:rsid w:val="009061AB"/>
    <w:rsid w:val="009135CF"/>
    <w:rsid w:val="00915A5E"/>
    <w:rsid w:val="009207C1"/>
    <w:rsid w:val="00924363"/>
    <w:rsid w:val="00931B27"/>
    <w:rsid w:val="009329E7"/>
    <w:rsid w:val="00932B89"/>
    <w:rsid w:val="00957DE7"/>
    <w:rsid w:val="0096748E"/>
    <w:rsid w:val="00970F31"/>
    <w:rsid w:val="00975A88"/>
    <w:rsid w:val="00976A70"/>
    <w:rsid w:val="00992882"/>
    <w:rsid w:val="009930F1"/>
    <w:rsid w:val="009A453F"/>
    <w:rsid w:val="009B4E04"/>
    <w:rsid w:val="009C64FE"/>
    <w:rsid w:val="009E68E9"/>
    <w:rsid w:val="00A02214"/>
    <w:rsid w:val="00A030AA"/>
    <w:rsid w:val="00A054DB"/>
    <w:rsid w:val="00A10E31"/>
    <w:rsid w:val="00A31106"/>
    <w:rsid w:val="00A34524"/>
    <w:rsid w:val="00A37DF9"/>
    <w:rsid w:val="00A45F17"/>
    <w:rsid w:val="00A527E7"/>
    <w:rsid w:val="00A52E0D"/>
    <w:rsid w:val="00A672A6"/>
    <w:rsid w:val="00A72FEC"/>
    <w:rsid w:val="00A74A43"/>
    <w:rsid w:val="00A764EC"/>
    <w:rsid w:val="00A765C7"/>
    <w:rsid w:val="00AA13D3"/>
    <w:rsid w:val="00AA4D95"/>
    <w:rsid w:val="00AB2539"/>
    <w:rsid w:val="00AB4D82"/>
    <w:rsid w:val="00AB5651"/>
    <w:rsid w:val="00AE0AC7"/>
    <w:rsid w:val="00AE6B37"/>
    <w:rsid w:val="00AF3C27"/>
    <w:rsid w:val="00B0278F"/>
    <w:rsid w:val="00B0625F"/>
    <w:rsid w:val="00B067F3"/>
    <w:rsid w:val="00B20079"/>
    <w:rsid w:val="00B22033"/>
    <w:rsid w:val="00B26E74"/>
    <w:rsid w:val="00B30419"/>
    <w:rsid w:val="00B3389C"/>
    <w:rsid w:val="00B35978"/>
    <w:rsid w:val="00B408E0"/>
    <w:rsid w:val="00B459A4"/>
    <w:rsid w:val="00B471D7"/>
    <w:rsid w:val="00B514A5"/>
    <w:rsid w:val="00B603B1"/>
    <w:rsid w:val="00B62626"/>
    <w:rsid w:val="00B7086A"/>
    <w:rsid w:val="00B73988"/>
    <w:rsid w:val="00B82005"/>
    <w:rsid w:val="00B85270"/>
    <w:rsid w:val="00B90C97"/>
    <w:rsid w:val="00B9572D"/>
    <w:rsid w:val="00BA1F1C"/>
    <w:rsid w:val="00BA42E5"/>
    <w:rsid w:val="00BB213C"/>
    <w:rsid w:val="00BB4DC4"/>
    <w:rsid w:val="00BB6CD3"/>
    <w:rsid w:val="00BD253C"/>
    <w:rsid w:val="00BD5242"/>
    <w:rsid w:val="00BD6A52"/>
    <w:rsid w:val="00BD7FAE"/>
    <w:rsid w:val="00BE1E7F"/>
    <w:rsid w:val="00BE2CA2"/>
    <w:rsid w:val="00C03F42"/>
    <w:rsid w:val="00C041B5"/>
    <w:rsid w:val="00C04371"/>
    <w:rsid w:val="00C05A09"/>
    <w:rsid w:val="00C10D9A"/>
    <w:rsid w:val="00C14251"/>
    <w:rsid w:val="00C15713"/>
    <w:rsid w:val="00C2095E"/>
    <w:rsid w:val="00C239E0"/>
    <w:rsid w:val="00C26798"/>
    <w:rsid w:val="00C30ADF"/>
    <w:rsid w:val="00C3505C"/>
    <w:rsid w:val="00C51039"/>
    <w:rsid w:val="00C617B5"/>
    <w:rsid w:val="00C67F51"/>
    <w:rsid w:val="00C75A1C"/>
    <w:rsid w:val="00C75BED"/>
    <w:rsid w:val="00C87A5C"/>
    <w:rsid w:val="00CA71DD"/>
    <w:rsid w:val="00CB6434"/>
    <w:rsid w:val="00CC2C5B"/>
    <w:rsid w:val="00CC5679"/>
    <w:rsid w:val="00CD3E85"/>
    <w:rsid w:val="00CD4A62"/>
    <w:rsid w:val="00CD4CD4"/>
    <w:rsid w:val="00CE4890"/>
    <w:rsid w:val="00CF2281"/>
    <w:rsid w:val="00CF51D6"/>
    <w:rsid w:val="00CF55C9"/>
    <w:rsid w:val="00D026E5"/>
    <w:rsid w:val="00D04A4A"/>
    <w:rsid w:val="00D0581E"/>
    <w:rsid w:val="00D06766"/>
    <w:rsid w:val="00D175F7"/>
    <w:rsid w:val="00D36350"/>
    <w:rsid w:val="00D42053"/>
    <w:rsid w:val="00D465F3"/>
    <w:rsid w:val="00D51BA5"/>
    <w:rsid w:val="00D52997"/>
    <w:rsid w:val="00D53CEF"/>
    <w:rsid w:val="00D63AEB"/>
    <w:rsid w:val="00D655EC"/>
    <w:rsid w:val="00D70353"/>
    <w:rsid w:val="00D81DA8"/>
    <w:rsid w:val="00D92EB0"/>
    <w:rsid w:val="00DA026F"/>
    <w:rsid w:val="00DA0A25"/>
    <w:rsid w:val="00DA37BB"/>
    <w:rsid w:val="00DB70FB"/>
    <w:rsid w:val="00E16F28"/>
    <w:rsid w:val="00E25892"/>
    <w:rsid w:val="00E31363"/>
    <w:rsid w:val="00E4287B"/>
    <w:rsid w:val="00E50F05"/>
    <w:rsid w:val="00E53048"/>
    <w:rsid w:val="00E6629F"/>
    <w:rsid w:val="00E66C1E"/>
    <w:rsid w:val="00E75AE2"/>
    <w:rsid w:val="00E775A0"/>
    <w:rsid w:val="00E82FB4"/>
    <w:rsid w:val="00E92824"/>
    <w:rsid w:val="00E93045"/>
    <w:rsid w:val="00EB334E"/>
    <w:rsid w:val="00EC0385"/>
    <w:rsid w:val="00ED27DC"/>
    <w:rsid w:val="00EE5ABE"/>
    <w:rsid w:val="00EF25A4"/>
    <w:rsid w:val="00EF2B6C"/>
    <w:rsid w:val="00EF3A10"/>
    <w:rsid w:val="00F20471"/>
    <w:rsid w:val="00F206D9"/>
    <w:rsid w:val="00F249FB"/>
    <w:rsid w:val="00F2654D"/>
    <w:rsid w:val="00F265B1"/>
    <w:rsid w:val="00F27400"/>
    <w:rsid w:val="00F32EF9"/>
    <w:rsid w:val="00F3652C"/>
    <w:rsid w:val="00F375C6"/>
    <w:rsid w:val="00F42640"/>
    <w:rsid w:val="00F429CA"/>
    <w:rsid w:val="00F430CC"/>
    <w:rsid w:val="00F45078"/>
    <w:rsid w:val="00F46866"/>
    <w:rsid w:val="00F54FEF"/>
    <w:rsid w:val="00F61A12"/>
    <w:rsid w:val="00F70789"/>
    <w:rsid w:val="00F7196D"/>
    <w:rsid w:val="00F72790"/>
    <w:rsid w:val="00F77819"/>
    <w:rsid w:val="00F84595"/>
    <w:rsid w:val="00F85BEF"/>
    <w:rsid w:val="00F86288"/>
    <w:rsid w:val="00F920DB"/>
    <w:rsid w:val="00F9229F"/>
    <w:rsid w:val="00F933B4"/>
    <w:rsid w:val="00F95EA1"/>
    <w:rsid w:val="00FA0EAE"/>
    <w:rsid w:val="00FA1FAB"/>
    <w:rsid w:val="00FA7F10"/>
    <w:rsid w:val="00FC2A7C"/>
    <w:rsid w:val="00FC4AC0"/>
    <w:rsid w:val="00FD7989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27"/>
    <w:pPr>
      <w:ind w:left="720"/>
      <w:contextualSpacing/>
    </w:pPr>
  </w:style>
  <w:style w:type="paragraph" w:styleId="a4">
    <w:name w:val="Body Text"/>
    <w:basedOn w:val="a"/>
    <w:link w:val="a5"/>
    <w:rsid w:val="0056203A"/>
    <w:pPr>
      <w:spacing w:after="12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620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27"/>
    <w:pPr>
      <w:ind w:left="720"/>
      <w:contextualSpacing/>
    </w:pPr>
  </w:style>
  <w:style w:type="paragraph" w:styleId="a4">
    <w:name w:val="Body Text"/>
    <w:basedOn w:val="a"/>
    <w:link w:val="a5"/>
    <w:rsid w:val="0056203A"/>
    <w:pPr>
      <w:spacing w:after="120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620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Комлева Лидия Борисовна</cp:lastModifiedBy>
  <cp:revision>2</cp:revision>
  <cp:lastPrinted>2013-03-18T11:39:00Z</cp:lastPrinted>
  <dcterms:created xsi:type="dcterms:W3CDTF">2013-03-19T04:17:00Z</dcterms:created>
  <dcterms:modified xsi:type="dcterms:W3CDTF">2013-03-19T04:17:00Z</dcterms:modified>
</cp:coreProperties>
</file>